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FC" w:rsidRDefault="00E068FC" w:rsidP="00E068FC">
      <w:pPr>
        <w:jc w:val="right"/>
        <w:rPr>
          <w:sz w:val="22"/>
        </w:rPr>
      </w:pPr>
      <w:r>
        <w:rPr>
          <w:sz w:val="22"/>
        </w:rPr>
        <w:t xml:space="preserve">Kendell Newman </w:t>
      </w:r>
      <w:proofErr w:type="spellStart"/>
      <w:r>
        <w:rPr>
          <w:sz w:val="22"/>
        </w:rPr>
        <w:t>Sadiik</w:t>
      </w:r>
      <w:proofErr w:type="spellEnd"/>
    </w:p>
    <w:p w:rsidR="00E068FC" w:rsidRDefault="00E068FC" w:rsidP="00E068FC">
      <w:pPr>
        <w:jc w:val="right"/>
        <w:rPr>
          <w:sz w:val="22"/>
        </w:rPr>
      </w:pPr>
      <w:r>
        <w:rPr>
          <w:sz w:val="22"/>
        </w:rPr>
        <w:t>ENGL-111X F14</w:t>
      </w:r>
    </w:p>
    <w:p w:rsidR="00E068FC" w:rsidRPr="00E068FC" w:rsidRDefault="00E068FC" w:rsidP="00E068FC">
      <w:pPr>
        <w:jc w:val="center"/>
        <w:rPr>
          <w:sz w:val="22"/>
        </w:rPr>
      </w:pPr>
    </w:p>
    <w:p w:rsidR="00E068FC" w:rsidRDefault="00E068FC" w:rsidP="00DF269E">
      <w:pPr>
        <w:jc w:val="center"/>
        <w:rPr>
          <w:rFonts w:ascii="Bernard MT Condensed" w:hAnsi="Bernard MT Condensed"/>
          <w:sz w:val="28"/>
        </w:rPr>
      </w:pPr>
    </w:p>
    <w:p w:rsidR="00E068FC" w:rsidRDefault="00DF269E" w:rsidP="00DF269E">
      <w:pPr>
        <w:jc w:val="center"/>
        <w:rPr>
          <w:rFonts w:ascii="Bernard MT Condensed" w:hAnsi="Bernard MT Condensed"/>
          <w:sz w:val="28"/>
        </w:rPr>
      </w:pPr>
      <w:r w:rsidRPr="00DF269E">
        <w:rPr>
          <w:rFonts w:ascii="Bernard MT Condensed" w:hAnsi="Bernard MT Condensed"/>
          <w:sz w:val="28"/>
        </w:rPr>
        <w:t xml:space="preserve">Do’s and </w:t>
      </w:r>
      <w:proofErr w:type="spellStart"/>
      <w:r w:rsidRPr="00DF269E">
        <w:rPr>
          <w:rFonts w:ascii="Bernard MT Condensed" w:hAnsi="Bernard MT Condensed"/>
          <w:sz w:val="28"/>
        </w:rPr>
        <w:t>Don’t’s</w:t>
      </w:r>
      <w:proofErr w:type="spellEnd"/>
      <w:r w:rsidRPr="00DF269E">
        <w:rPr>
          <w:rFonts w:ascii="Bernard MT Condensed" w:hAnsi="Bernard MT Condensed"/>
          <w:sz w:val="28"/>
        </w:rPr>
        <w:t xml:space="preserve"> of Research Interviews</w:t>
      </w:r>
    </w:p>
    <w:p w:rsidR="00DF269E" w:rsidRPr="00DF269E" w:rsidRDefault="00DF269E" w:rsidP="00DF269E">
      <w:pPr>
        <w:jc w:val="center"/>
        <w:rPr>
          <w:rFonts w:ascii="Bernard MT Condensed" w:hAnsi="Bernard MT Condensed"/>
          <w:sz w:val="28"/>
        </w:rPr>
      </w:pPr>
    </w:p>
    <w:p w:rsidR="00DF269E" w:rsidRDefault="00DF269E" w:rsidP="00DF269E">
      <w:pPr>
        <w:jc w:val="center"/>
        <w:rPr>
          <w:sz w:val="28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DF269E">
        <w:trPr>
          <w:trHeight w:val="9233"/>
        </w:trPr>
        <w:tc>
          <w:tcPr>
            <w:tcW w:w="4428" w:type="dxa"/>
          </w:tcPr>
          <w:p w:rsidR="00E068FC" w:rsidRDefault="00DF269E" w:rsidP="00DF269E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DF269E">
              <w:rPr>
                <w:rFonts w:ascii="Bernard MT Condensed" w:hAnsi="Bernard MT Condensed"/>
                <w:sz w:val="28"/>
              </w:rPr>
              <w:t>DO!</w:t>
            </w:r>
          </w:p>
          <w:p w:rsidR="00DF269E" w:rsidRPr="00DF269E" w:rsidRDefault="00DF269E" w:rsidP="00DF269E">
            <w:pPr>
              <w:jc w:val="center"/>
              <w:rPr>
                <w:rFonts w:ascii="Bernard MT Condensed" w:hAnsi="Bernard MT Condensed"/>
                <w:sz w:val="28"/>
              </w:rPr>
            </w:pPr>
          </w:p>
          <w:p w:rsidR="00E068FC" w:rsidRDefault="00DF269E" w:rsidP="00DF269E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DF269E">
              <w:rPr>
                <w:sz w:val="22"/>
              </w:rPr>
              <w:t>Prepare your questions in advance.</w:t>
            </w:r>
          </w:p>
          <w:p w:rsidR="00DF269E" w:rsidRPr="00DF269E" w:rsidRDefault="00DF269E" w:rsidP="00E068FC">
            <w:pPr>
              <w:pStyle w:val="ListParagraph"/>
              <w:rPr>
                <w:sz w:val="22"/>
              </w:rPr>
            </w:pPr>
          </w:p>
          <w:p w:rsidR="00DF269E" w:rsidRDefault="00DF269E" w:rsidP="00DF269E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Ask questions about things that confuse you in your research or that you are looking for but cannot find.</w:t>
            </w:r>
          </w:p>
          <w:p w:rsidR="00E068FC" w:rsidRDefault="00E068FC" w:rsidP="00E068FC">
            <w:pPr>
              <w:pStyle w:val="ListParagraph"/>
              <w:rPr>
                <w:sz w:val="22"/>
              </w:rPr>
            </w:pPr>
          </w:p>
          <w:p w:rsidR="00DF269E" w:rsidRDefault="00DF269E" w:rsidP="00DF269E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Prioritize questions that you cannot answer through other sources.</w:t>
            </w:r>
          </w:p>
          <w:p w:rsidR="00E068FC" w:rsidRDefault="00E068FC" w:rsidP="00E068FC">
            <w:pPr>
              <w:pStyle w:val="ListParagraph"/>
              <w:rPr>
                <w:sz w:val="22"/>
              </w:rPr>
            </w:pPr>
          </w:p>
          <w:p w:rsidR="00DF269E" w:rsidRDefault="00DF269E" w:rsidP="00DF269E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Strategically order your questions – the most broad come first, more specific later.</w:t>
            </w:r>
          </w:p>
          <w:p w:rsidR="00E068FC" w:rsidRDefault="00E068FC" w:rsidP="00E068FC">
            <w:pPr>
              <w:pStyle w:val="ListParagraph"/>
              <w:rPr>
                <w:sz w:val="22"/>
              </w:rPr>
            </w:pPr>
          </w:p>
          <w:p w:rsidR="00DF269E" w:rsidRDefault="00DF269E" w:rsidP="00DF269E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Have an idea of the information you hope to get out of a question. If your “expert” does not give this info, you may want to rephrase or ask a follow-up question.</w:t>
            </w:r>
          </w:p>
          <w:p w:rsidR="00E068FC" w:rsidRDefault="00E068FC" w:rsidP="00E068FC">
            <w:pPr>
              <w:pStyle w:val="ListParagraph"/>
              <w:rPr>
                <w:sz w:val="22"/>
              </w:rPr>
            </w:pPr>
          </w:p>
          <w:p w:rsidR="00E068FC" w:rsidRDefault="00DF269E" w:rsidP="00DF269E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Introduce yourself and summarize your research project at the beginning of the interview.</w:t>
            </w:r>
          </w:p>
          <w:p w:rsidR="00E068FC" w:rsidRDefault="00E068FC" w:rsidP="00E068FC">
            <w:pPr>
              <w:pStyle w:val="ListParagraph"/>
              <w:rPr>
                <w:sz w:val="22"/>
              </w:rPr>
            </w:pPr>
          </w:p>
          <w:p w:rsidR="00E068FC" w:rsidRDefault="00E068FC" w:rsidP="00E068FC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Strategically re-order your interview questions as you proceed through the interview.</w:t>
            </w:r>
          </w:p>
          <w:p w:rsidR="00E068FC" w:rsidRDefault="00E068FC" w:rsidP="00E068FC">
            <w:pPr>
              <w:pStyle w:val="ListParagraph"/>
              <w:rPr>
                <w:sz w:val="22"/>
              </w:rPr>
            </w:pPr>
          </w:p>
          <w:p w:rsidR="00DF269E" w:rsidRPr="00DF269E" w:rsidRDefault="00E068FC" w:rsidP="00E068FC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Write down your impressions of the interview as soon as it is over, while it is still fresh in your mind.</w:t>
            </w:r>
          </w:p>
        </w:tc>
        <w:tc>
          <w:tcPr>
            <w:tcW w:w="4428" w:type="dxa"/>
          </w:tcPr>
          <w:p w:rsidR="00E068FC" w:rsidRDefault="00DF269E" w:rsidP="00DF269E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DF269E">
              <w:rPr>
                <w:rFonts w:ascii="Bernard MT Condensed" w:hAnsi="Bernard MT Condensed"/>
                <w:sz w:val="28"/>
              </w:rPr>
              <w:t>DON’T!</w:t>
            </w:r>
          </w:p>
          <w:p w:rsidR="00DF269E" w:rsidRPr="00DF269E" w:rsidRDefault="00DF269E" w:rsidP="00DF269E">
            <w:pPr>
              <w:jc w:val="center"/>
              <w:rPr>
                <w:rFonts w:ascii="Bernard MT Condensed" w:hAnsi="Bernard MT Condensed"/>
                <w:sz w:val="28"/>
              </w:rPr>
            </w:pPr>
          </w:p>
          <w:p w:rsidR="00530FC1" w:rsidRDefault="00530FC1" w:rsidP="00DF269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530FC1">
              <w:rPr>
                <w:sz w:val="22"/>
              </w:rPr>
              <w:t>Do a phone interview if you have the option of in-person</w:t>
            </w:r>
            <w:proofErr w:type="gramStart"/>
            <w:r w:rsidRPr="00530FC1">
              <w:rPr>
                <w:sz w:val="22"/>
              </w:rPr>
              <w:t>;</w:t>
            </w:r>
            <w:proofErr w:type="gramEnd"/>
            <w:r w:rsidRPr="00530FC1">
              <w:rPr>
                <w:sz w:val="22"/>
              </w:rPr>
              <w:t xml:space="preserve"> don’t do an email interview if you can do a phone or in-person one.  </w:t>
            </w:r>
          </w:p>
          <w:p w:rsidR="00530FC1" w:rsidRDefault="00530FC1" w:rsidP="00530FC1">
            <w:pPr>
              <w:pStyle w:val="ListParagraph"/>
              <w:rPr>
                <w:sz w:val="22"/>
              </w:rPr>
            </w:pPr>
          </w:p>
          <w:p w:rsidR="00DF269E" w:rsidRPr="00DF269E" w:rsidRDefault="00DF269E" w:rsidP="00DF269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DF269E">
              <w:rPr>
                <w:sz w:val="22"/>
              </w:rPr>
              <w:t>Ask unanswerable questions or questions that your “expert” is unlikely to be able to answer.</w:t>
            </w:r>
          </w:p>
          <w:p w:rsidR="00530FC1" w:rsidRDefault="00530FC1" w:rsidP="00530FC1">
            <w:pPr>
              <w:pStyle w:val="ListParagraph"/>
              <w:rPr>
                <w:sz w:val="22"/>
              </w:rPr>
            </w:pPr>
          </w:p>
          <w:p w:rsidR="00DF269E" w:rsidRDefault="00DF269E" w:rsidP="00DF269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Create questions that have yes/no answers.</w:t>
            </w:r>
          </w:p>
          <w:p w:rsidR="00530FC1" w:rsidRDefault="00530FC1" w:rsidP="00530FC1">
            <w:pPr>
              <w:pStyle w:val="ListParagraph"/>
              <w:rPr>
                <w:sz w:val="22"/>
              </w:rPr>
            </w:pPr>
          </w:p>
          <w:p w:rsidR="00DF269E" w:rsidRDefault="00DF269E" w:rsidP="00DF269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Ask controversial questions first; save them for the end lest they cause your interview to sour!</w:t>
            </w:r>
          </w:p>
          <w:p w:rsidR="00530FC1" w:rsidRDefault="00530FC1" w:rsidP="00530FC1">
            <w:pPr>
              <w:pStyle w:val="ListParagraph"/>
              <w:rPr>
                <w:sz w:val="22"/>
              </w:rPr>
            </w:pPr>
          </w:p>
          <w:p w:rsidR="00E068FC" w:rsidRDefault="00DF269E" w:rsidP="00DF269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Hesitate to ask for a break in the interview if you need time to take down a quote, review your questions, or ask a clarifying question.</w:t>
            </w:r>
          </w:p>
          <w:p w:rsidR="00530FC1" w:rsidRDefault="00530FC1" w:rsidP="00530FC1">
            <w:pPr>
              <w:pStyle w:val="ListParagraph"/>
              <w:rPr>
                <w:sz w:val="22"/>
              </w:rPr>
            </w:pPr>
          </w:p>
          <w:p w:rsidR="00E068FC" w:rsidRDefault="00E068FC" w:rsidP="00DF269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Confuse facts vs. opinions presented by your interviewee.</w:t>
            </w:r>
          </w:p>
          <w:p w:rsidR="00530FC1" w:rsidRDefault="00530FC1" w:rsidP="00530FC1">
            <w:pPr>
              <w:pStyle w:val="ListParagraph"/>
              <w:rPr>
                <w:sz w:val="22"/>
              </w:rPr>
            </w:pPr>
          </w:p>
          <w:p w:rsidR="00DF269E" w:rsidRDefault="00E068FC" w:rsidP="00DF269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Forget to take notes and/or record your interview.</w:t>
            </w:r>
          </w:p>
          <w:p w:rsidR="00530FC1" w:rsidRDefault="00530FC1" w:rsidP="00530FC1">
            <w:pPr>
              <w:pStyle w:val="ListParagraph"/>
              <w:rPr>
                <w:sz w:val="22"/>
              </w:rPr>
            </w:pPr>
          </w:p>
          <w:p w:rsidR="00DF269E" w:rsidRPr="00DF269E" w:rsidRDefault="00DF269E" w:rsidP="00DF269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Forget to thank your interviewee.</w:t>
            </w:r>
          </w:p>
        </w:tc>
      </w:tr>
    </w:tbl>
    <w:p w:rsidR="00E068FC" w:rsidRPr="00DF269E" w:rsidRDefault="00E068FC" w:rsidP="00826B8D">
      <w:pPr>
        <w:rPr>
          <w:sz w:val="28"/>
        </w:rPr>
      </w:pPr>
    </w:p>
    <w:sectPr w:rsidR="00E068FC" w:rsidRPr="00DF269E" w:rsidSect="00E068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59B5"/>
    <w:multiLevelType w:val="hybridMultilevel"/>
    <w:tmpl w:val="9EEEB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D62ED"/>
    <w:multiLevelType w:val="hybridMultilevel"/>
    <w:tmpl w:val="ACB4F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269E"/>
    <w:rsid w:val="00530FC1"/>
    <w:rsid w:val="00826B8D"/>
    <w:rsid w:val="00DF269E"/>
    <w:rsid w:val="00E068FC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F26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2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Kendell Newman</dc:creator>
  <cp:keywords/>
  <cp:lastModifiedBy>Kendell Newman</cp:lastModifiedBy>
  <cp:revision>2</cp:revision>
  <dcterms:created xsi:type="dcterms:W3CDTF">2012-11-12T02:14:00Z</dcterms:created>
  <dcterms:modified xsi:type="dcterms:W3CDTF">2012-11-12T02:34:00Z</dcterms:modified>
</cp:coreProperties>
</file>